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76" w:lineRule="auto"/>
        <w:contextualSpacing w:val="0"/>
        <w:jc w:val="center"/>
        <w:rPr/>
      </w:pPr>
      <w:r w:rsidDel="00000000" w:rsidR="00000000" w:rsidRPr="00000000">
        <w:rPr/>
        <w:drawing>
          <wp:inline distB="0" distT="0" distL="114300" distR="114300">
            <wp:extent cx="1714500" cy="885825"/>
            <wp:effectExtent b="0" l="0" r="0" t="0"/>
            <wp:docPr descr="ftk-logo.png" id="1" name="image2.png"/>
            <a:graphic>
              <a:graphicData uri="http://schemas.openxmlformats.org/drawingml/2006/picture">
                <pic:pic>
                  <pic:nvPicPr>
                    <pic:cNvPr descr="ftk-logo.png" id="0" name="image2.png"/>
                    <pic:cNvPicPr preferRelativeResize="0"/>
                  </pic:nvPicPr>
                  <pic:blipFill>
                    <a:blip r:embed="rId6"/>
                    <a:srcRect b="0" l="0" r="0" t="0"/>
                    <a:stretch>
                      <a:fillRect/>
                    </a:stretch>
                  </pic:blipFill>
                  <pic:spPr>
                    <a:xfrm>
                      <a:off x="0" y="0"/>
                      <a:ext cx="171450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left="-1" w:right="-1" w:hanging="1"/>
        <w:contextualSpacing w:val="0"/>
        <w:jc w:val="center"/>
        <w:rPr/>
      </w:pPr>
      <w:r w:rsidDel="00000000" w:rsidR="00000000" w:rsidRPr="00000000">
        <w:rPr>
          <w:sz w:val="36"/>
          <w:szCs w:val="36"/>
          <w:u w:val="single"/>
          <w:rtl w:val="0"/>
        </w:rPr>
        <w:t xml:space="preserve">ΠΡΟΚΗΡΥΞΗ</w:t>
      </w:r>
      <w:r w:rsidDel="00000000" w:rsidR="00000000" w:rsidRPr="00000000">
        <w:rPr>
          <w:rtl w:val="0"/>
        </w:rPr>
      </w:r>
    </w:p>
    <w:p w:rsidR="00000000" w:rsidDel="00000000" w:rsidP="00000000" w:rsidRDefault="00000000" w:rsidRPr="00000000" w14:paraId="00000002">
      <w:pPr>
        <w:spacing w:line="240" w:lineRule="auto"/>
        <w:ind w:left="-1" w:right="-1" w:hanging="1"/>
        <w:contextualSpacing w:val="0"/>
        <w:jc w:val="center"/>
        <w:rPr/>
      </w:pPr>
      <w:r w:rsidDel="00000000" w:rsidR="00000000" w:rsidRPr="00000000">
        <w:rPr>
          <w:sz w:val="28"/>
          <w:szCs w:val="28"/>
          <w:rtl w:val="0"/>
        </w:rPr>
        <w:t xml:space="preserve"> ΕΣΩΤΕΡΙΚΟΥ ΤΟΥΡΝΟYΑ  ΤΕΝΙΣ </w:t>
      </w:r>
      <w:r w:rsidDel="00000000" w:rsidR="00000000" w:rsidRPr="00000000">
        <w:rPr>
          <w:b w:val="1"/>
          <w:sz w:val="28"/>
          <w:szCs w:val="28"/>
          <w:rtl w:val="0"/>
        </w:rPr>
        <w:t xml:space="preserve">ΑΠΛΟΥ ΑΝΔΡΩΝ - ΓΥΝΑΙΚΩΝ, </w:t>
      </w:r>
      <w:r w:rsidDel="00000000" w:rsidR="00000000" w:rsidRPr="00000000">
        <w:rPr>
          <w:sz w:val="28"/>
          <w:szCs w:val="28"/>
          <w:rtl w:val="0"/>
        </w:rPr>
        <w:t xml:space="preserve">ΕΤΟΥΣ  </w:t>
      </w:r>
      <w:r w:rsidDel="00000000" w:rsidR="00000000" w:rsidRPr="00000000">
        <w:rPr>
          <w:b w:val="1"/>
          <w:sz w:val="28"/>
          <w:szCs w:val="28"/>
          <w:rtl w:val="0"/>
        </w:rPr>
        <w:t xml:space="preserve">2018</w:t>
      </w:r>
      <w:r w:rsidDel="00000000" w:rsidR="00000000" w:rsidRPr="00000000">
        <w:rPr>
          <w:sz w:val="28"/>
          <w:szCs w:val="28"/>
          <w:rtl w:val="0"/>
        </w:rPr>
        <w:t xml:space="preserve"> ΑΠΟ </w:t>
      </w:r>
      <w:r w:rsidDel="00000000" w:rsidR="00000000" w:rsidRPr="00000000">
        <w:rPr>
          <w:b w:val="1"/>
          <w:sz w:val="28"/>
          <w:szCs w:val="28"/>
          <w:rtl w:val="0"/>
        </w:rPr>
        <w:t xml:space="preserve">30/03 </w:t>
      </w:r>
      <w:r w:rsidDel="00000000" w:rsidR="00000000" w:rsidRPr="00000000">
        <w:rPr>
          <w:sz w:val="28"/>
          <w:szCs w:val="28"/>
          <w:rtl w:val="0"/>
        </w:rPr>
        <w:t xml:space="preserve">ΕΩΣ </w:t>
      </w:r>
      <w:r w:rsidDel="00000000" w:rsidR="00000000" w:rsidRPr="00000000">
        <w:rPr>
          <w:b w:val="1"/>
          <w:sz w:val="28"/>
          <w:szCs w:val="28"/>
          <w:rtl w:val="0"/>
        </w:rPr>
        <w:t xml:space="preserve">29/04.</w:t>
      </w:r>
      <w:r w:rsidDel="00000000" w:rsidR="00000000" w:rsidRPr="00000000">
        <w:rPr>
          <w:rtl w:val="0"/>
        </w:rPr>
      </w:r>
    </w:p>
    <w:p w:rsidR="00000000" w:rsidDel="00000000" w:rsidP="00000000" w:rsidRDefault="00000000" w:rsidRPr="00000000" w14:paraId="00000003">
      <w:pPr>
        <w:spacing w:after="200" w:line="276" w:lineRule="auto"/>
        <w:contextualSpacing w:val="0"/>
        <w:jc w:val="both"/>
        <w:rPr/>
      </w:pPr>
      <w:r w:rsidDel="00000000" w:rsidR="00000000" w:rsidRPr="00000000">
        <w:rPr>
          <w:rtl w:val="0"/>
        </w:rPr>
      </w:r>
    </w:p>
    <w:p w:rsidR="00000000" w:rsidDel="00000000" w:rsidP="00000000" w:rsidRDefault="00000000" w:rsidRPr="00000000" w14:paraId="00000004">
      <w:pPr>
        <w:spacing w:line="240" w:lineRule="auto"/>
        <w:ind w:left="-1" w:right="-1" w:hanging="1"/>
        <w:contextualSpacing w:val="0"/>
        <w:jc w:val="both"/>
        <w:rPr>
          <w:sz w:val="24"/>
          <w:szCs w:val="24"/>
        </w:rPr>
      </w:pPr>
      <w:r w:rsidDel="00000000" w:rsidR="00000000" w:rsidRPr="00000000">
        <w:rPr>
          <w:sz w:val="24"/>
          <w:szCs w:val="24"/>
          <w:rtl w:val="0"/>
        </w:rPr>
        <w:t xml:space="preserve">Το </w:t>
      </w:r>
      <w:r w:rsidDel="00000000" w:rsidR="00000000" w:rsidRPr="00000000">
        <w:rPr>
          <w:b w:val="1"/>
          <w:sz w:val="24"/>
          <w:szCs w:val="24"/>
          <w:rtl w:val="0"/>
        </w:rPr>
        <w:t xml:space="preserve">ΦΙΛΙΑ ΤΕΝΙΣ CLUB</w:t>
      </w:r>
      <w:r w:rsidDel="00000000" w:rsidR="00000000" w:rsidRPr="00000000">
        <w:rPr>
          <w:sz w:val="24"/>
          <w:szCs w:val="24"/>
          <w:rtl w:val="0"/>
        </w:rPr>
        <w:t xml:space="preserve"> προκηρύσσει ΕΣΩΤΕΡΙΚΟ ΤΟΥΡΝΟΥΑ ΤΕΝΙΣ ΑΠΛΟΥ ΑΝΔΡΩΝ - ΓΥΝΑΙΚΩΝ για τα μέλη του, τους αθλητές και τις αθλήτριές του για το έτος </w:t>
      </w:r>
      <w:r w:rsidDel="00000000" w:rsidR="00000000" w:rsidRPr="00000000">
        <w:rPr>
          <w:b w:val="1"/>
          <w:sz w:val="24"/>
          <w:szCs w:val="24"/>
          <w:rtl w:val="0"/>
        </w:rPr>
        <w:t xml:space="preserve">2018</w:t>
      </w:r>
      <w:r w:rsidDel="00000000" w:rsidR="00000000" w:rsidRPr="00000000">
        <w:rPr>
          <w:sz w:val="24"/>
          <w:szCs w:val="24"/>
          <w:rtl w:val="0"/>
        </w:rPr>
        <w:t xml:space="preserve">, το οποίο θα διεξαχθεί στα γήπεδα του σωματείου  στην Αλικαρνασσό από </w:t>
      </w:r>
      <w:r w:rsidDel="00000000" w:rsidR="00000000" w:rsidRPr="00000000">
        <w:rPr>
          <w:b w:val="1"/>
          <w:sz w:val="24"/>
          <w:szCs w:val="24"/>
          <w:rtl w:val="0"/>
        </w:rPr>
        <w:t xml:space="preserve">30/03</w:t>
      </w:r>
      <w:r w:rsidDel="00000000" w:rsidR="00000000" w:rsidRPr="00000000">
        <w:rPr>
          <w:sz w:val="24"/>
          <w:szCs w:val="24"/>
          <w:rtl w:val="0"/>
        </w:rPr>
        <w:t xml:space="preserve"> έως  </w:t>
      </w:r>
      <w:r w:rsidDel="00000000" w:rsidR="00000000" w:rsidRPr="00000000">
        <w:rPr>
          <w:b w:val="1"/>
          <w:sz w:val="24"/>
          <w:szCs w:val="24"/>
          <w:rtl w:val="0"/>
        </w:rPr>
        <w:t xml:space="preserve">29/04</w:t>
      </w:r>
      <w:r w:rsidDel="00000000" w:rsidR="00000000" w:rsidRPr="00000000">
        <w:rPr>
          <w:sz w:val="24"/>
          <w:szCs w:val="24"/>
          <w:rtl w:val="0"/>
        </w:rPr>
        <w:t xml:space="preserve">.</w:t>
      </w:r>
    </w:p>
    <w:p w:rsidR="00000000" w:rsidDel="00000000" w:rsidP="00000000" w:rsidRDefault="00000000" w:rsidRPr="00000000" w14:paraId="00000005">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06">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ΔΗΛΩΣΕΙΣ ΣΥΜΜΕΤΟΧΗΣ :</w:t>
      </w:r>
      <w:r w:rsidDel="00000000" w:rsidR="00000000" w:rsidRPr="00000000">
        <w:rPr>
          <w:rtl w:val="0"/>
        </w:rPr>
      </w:r>
    </w:p>
    <w:p w:rsidR="00000000" w:rsidDel="00000000" w:rsidP="00000000" w:rsidRDefault="00000000" w:rsidRPr="00000000" w14:paraId="00000007">
      <w:pPr>
        <w:spacing w:line="240" w:lineRule="auto"/>
        <w:ind w:left="-1" w:right="-1" w:hanging="1"/>
        <w:contextualSpacing w:val="0"/>
        <w:jc w:val="both"/>
        <w:rPr>
          <w:sz w:val="24"/>
          <w:szCs w:val="24"/>
        </w:rPr>
      </w:pPr>
      <w:r w:rsidDel="00000000" w:rsidR="00000000" w:rsidRPr="00000000">
        <w:rPr>
          <w:sz w:val="24"/>
          <w:szCs w:val="24"/>
          <w:rtl w:val="0"/>
        </w:rPr>
        <w:t xml:space="preserve">Οι αθλητές και οι αθλήτριες μπορούν να δηλώνουν  τη συμμετοχή τους στον σύνδεσμο :</w:t>
      </w:r>
    </w:p>
    <w:p w:rsidR="00000000" w:rsidDel="00000000" w:rsidP="00000000" w:rsidRDefault="00000000" w:rsidRPr="00000000" w14:paraId="00000008">
      <w:pPr>
        <w:spacing w:line="240" w:lineRule="auto"/>
        <w:ind w:left="-1" w:right="-1" w:hanging="1"/>
        <w:contextualSpacing w:val="0"/>
        <w:jc w:val="both"/>
        <w:rPr>
          <w:sz w:val="24"/>
          <w:szCs w:val="24"/>
        </w:rPr>
      </w:pPr>
      <w:hyperlink r:id="rId7">
        <w:r w:rsidDel="00000000" w:rsidR="00000000" w:rsidRPr="00000000">
          <w:rPr>
            <w:color w:val="1155cc"/>
            <w:sz w:val="24"/>
            <w:szCs w:val="24"/>
            <w:u w:val="single"/>
            <w:rtl w:val="0"/>
          </w:rPr>
          <w:t xml:space="preserve">https://docs.google.com/forms/d/e/1FAIpQLScT1IpvLMUNZP7rTtO193nhvWr-hZIJTfkZhD2MznU85ciMdQ/viewform</w:t>
        </w:r>
      </w:hyperlink>
      <w:r w:rsidDel="00000000" w:rsidR="00000000" w:rsidRPr="00000000">
        <w:rPr>
          <w:sz w:val="24"/>
          <w:szCs w:val="24"/>
          <w:rtl w:val="0"/>
        </w:rPr>
        <w:t xml:space="preserve"> </w:t>
      </w:r>
    </w:p>
    <w:p w:rsidR="00000000" w:rsidDel="00000000" w:rsidP="00000000" w:rsidRDefault="00000000" w:rsidRPr="00000000" w14:paraId="00000009">
      <w:pPr>
        <w:spacing w:line="240" w:lineRule="auto"/>
        <w:ind w:right="-1"/>
        <w:contextualSpacing w:val="0"/>
        <w:jc w:val="both"/>
        <w:rPr>
          <w:sz w:val="24"/>
          <w:szCs w:val="24"/>
        </w:rPr>
      </w:pPr>
      <w:r w:rsidDel="00000000" w:rsidR="00000000" w:rsidRPr="00000000">
        <w:rPr>
          <w:sz w:val="24"/>
          <w:szCs w:val="24"/>
          <w:rtl w:val="0"/>
        </w:rPr>
        <w:t xml:space="preserve">έως και την </w:t>
      </w:r>
      <w:r w:rsidDel="00000000" w:rsidR="00000000" w:rsidRPr="00000000">
        <w:rPr>
          <w:b w:val="1"/>
          <w:sz w:val="24"/>
          <w:szCs w:val="24"/>
          <w:rtl w:val="0"/>
        </w:rPr>
        <w:t xml:space="preserve">28η Μαρτίου</w:t>
      </w:r>
      <w:r w:rsidDel="00000000" w:rsidR="00000000" w:rsidRPr="00000000">
        <w:rPr>
          <w:sz w:val="24"/>
          <w:szCs w:val="24"/>
          <w:rtl w:val="0"/>
        </w:rPr>
        <w:t xml:space="preserve">, ημέρα </w:t>
      </w:r>
      <w:r w:rsidDel="00000000" w:rsidR="00000000" w:rsidRPr="00000000">
        <w:rPr>
          <w:b w:val="1"/>
          <w:sz w:val="24"/>
          <w:szCs w:val="24"/>
          <w:rtl w:val="0"/>
        </w:rPr>
        <w:t xml:space="preserve">Τετάρτη</w:t>
      </w:r>
      <w:r w:rsidDel="00000000" w:rsidR="00000000" w:rsidRPr="00000000">
        <w:rPr>
          <w:sz w:val="24"/>
          <w:szCs w:val="24"/>
          <w:rtl w:val="0"/>
        </w:rPr>
        <w:t xml:space="preserve"> και ώρα </w:t>
      </w:r>
      <w:r w:rsidDel="00000000" w:rsidR="00000000" w:rsidRPr="00000000">
        <w:rPr>
          <w:b w:val="1"/>
          <w:sz w:val="24"/>
          <w:szCs w:val="24"/>
          <w:rtl w:val="0"/>
        </w:rPr>
        <w:t xml:space="preserve">20:00</w:t>
      </w:r>
      <w:r w:rsidDel="00000000" w:rsidR="00000000" w:rsidRPr="00000000">
        <w:rPr>
          <w:sz w:val="24"/>
          <w:szCs w:val="24"/>
          <w:rtl w:val="0"/>
        </w:rPr>
        <w:t xml:space="preserve">.</w:t>
      </w:r>
    </w:p>
    <w:p w:rsidR="00000000" w:rsidDel="00000000" w:rsidP="00000000" w:rsidRDefault="00000000" w:rsidRPr="00000000" w14:paraId="0000000A">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0B">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ΑΠΟΣΥΡΣΕΙΣ ΣΥΜΜΕΤΟΧΗΣ:</w:t>
      </w:r>
      <w:r w:rsidDel="00000000" w:rsidR="00000000" w:rsidRPr="00000000">
        <w:rPr>
          <w:rtl w:val="0"/>
        </w:rPr>
      </w:r>
    </w:p>
    <w:p w:rsidR="00000000" w:rsidDel="00000000" w:rsidP="00000000" w:rsidRDefault="00000000" w:rsidRPr="00000000" w14:paraId="0000000C">
      <w:pPr>
        <w:spacing w:line="240" w:lineRule="auto"/>
        <w:ind w:left="-1" w:right="-1" w:hanging="1"/>
        <w:contextualSpacing w:val="0"/>
        <w:jc w:val="both"/>
        <w:rPr>
          <w:sz w:val="24"/>
          <w:szCs w:val="24"/>
        </w:rPr>
      </w:pPr>
      <w:r w:rsidDel="00000000" w:rsidR="00000000" w:rsidRPr="00000000">
        <w:rPr>
          <w:sz w:val="24"/>
          <w:szCs w:val="24"/>
          <w:rtl w:val="0"/>
        </w:rPr>
        <w:t xml:space="preserve">Οι αποσύρσεις συμμετοχής μπορεί να γίνονται έως </w:t>
      </w:r>
      <w:r w:rsidDel="00000000" w:rsidR="00000000" w:rsidRPr="00000000">
        <w:rPr>
          <w:b w:val="1"/>
          <w:sz w:val="24"/>
          <w:szCs w:val="24"/>
          <w:rtl w:val="0"/>
        </w:rPr>
        <w:t xml:space="preserve">28/03</w:t>
      </w:r>
      <w:r w:rsidDel="00000000" w:rsidR="00000000" w:rsidRPr="00000000">
        <w:rPr>
          <w:sz w:val="24"/>
          <w:szCs w:val="24"/>
          <w:rtl w:val="0"/>
        </w:rPr>
        <w:t xml:space="preserve">, ημέρα </w:t>
      </w:r>
      <w:r w:rsidDel="00000000" w:rsidR="00000000" w:rsidRPr="00000000">
        <w:rPr>
          <w:b w:val="1"/>
          <w:sz w:val="24"/>
          <w:szCs w:val="24"/>
          <w:rtl w:val="0"/>
        </w:rPr>
        <w:t xml:space="preserve">Τετάρτη </w:t>
      </w:r>
      <w:r w:rsidDel="00000000" w:rsidR="00000000" w:rsidRPr="00000000">
        <w:rPr>
          <w:sz w:val="24"/>
          <w:szCs w:val="24"/>
          <w:rtl w:val="0"/>
        </w:rPr>
        <w:t xml:space="preserve">και ώρα </w:t>
      </w:r>
      <w:r w:rsidDel="00000000" w:rsidR="00000000" w:rsidRPr="00000000">
        <w:rPr>
          <w:b w:val="1"/>
          <w:sz w:val="24"/>
          <w:szCs w:val="24"/>
          <w:rtl w:val="0"/>
        </w:rPr>
        <w:t xml:space="preserve">20:00</w:t>
      </w:r>
      <w:r w:rsidDel="00000000" w:rsidR="00000000" w:rsidRPr="00000000">
        <w:rPr>
          <w:sz w:val="24"/>
          <w:szCs w:val="24"/>
          <w:rtl w:val="0"/>
        </w:rPr>
        <w:t xml:space="preserve">.</w:t>
      </w:r>
    </w:p>
    <w:p w:rsidR="00000000" w:rsidDel="00000000" w:rsidP="00000000" w:rsidRDefault="00000000" w:rsidRPr="00000000" w14:paraId="0000000D">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0E">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ΚΛΗΡΩΣΗ ΤΩΝ ΑΓΩΝΩΝ :</w:t>
      </w:r>
      <w:r w:rsidDel="00000000" w:rsidR="00000000" w:rsidRPr="00000000">
        <w:rPr>
          <w:rtl w:val="0"/>
        </w:rPr>
      </w:r>
    </w:p>
    <w:p w:rsidR="00000000" w:rsidDel="00000000" w:rsidP="00000000" w:rsidRDefault="00000000" w:rsidRPr="00000000" w14:paraId="0000000F">
      <w:pPr>
        <w:spacing w:line="240" w:lineRule="auto"/>
        <w:ind w:left="-1" w:right="-1" w:hanging="1"/>
        <w:contextualSpacing w:val="0"/>
        <w:jc w:val="both"/>
        <w:rPr>
          <w:sz w:val="24"/>
          <w:szCs w:val="24"/>
        </w:rPr>
      </w:pPr>
      <w:r w:rsidDel="00000000" w:rsidR="00000000" w:rsidRPr="00000000">
        <w:rPr>
          <w:sz w:val="24"/>
          <w:szCs w:val="24"/>
          <w:rtl w:val="0"/>
        </w:rPr>
        <w:t xml:space="preserve">Η κλήρωση των αγώνων θα γίνει την </w:t>
      </w:r>
      <w:r w:rsidDel="00000000" w:rsidR="00000000" w:rsidRPr="00000000">
        <w:rPr>
          <w:b w:val="1"/>
          <w:sz w:val="24"/>
          <w:szCs w:val="24"/>
          <w:rtl w:val="0"/>
        </w:rPr>
        <w:t xml:space="preserve">Τετάρτη 28/03 και ώρα 21:00 </w:t>
      </w:r>
      <w:r w:rsidDel="00000000" w:rsidR="00000000" w:rsidRPr="00000000">
        <w:rPr>
          <w:sz w:val="24"/>
          <w:szCs w:val="24"/>
          <w:rtl w:val="0"/>
        </w:rPr>
        <w:t xml:space="preserve">στα γραφεία του σωματείου στην Αλικαρνασσό,δημόσια για οποιονδήποτε επιθυμεί να την παρακολουθήσει</w:t>
      </w:r>
      <w:r w:rsidDel="00000000" w:rsidR="00000000" w:rsidRPr="00000000">
        <w:rPr>
          <w:b w:val="1"/>
          <w:sz w:val="24"/>
          <w:szCs w:val="24"/>
          <w:rtl w:val="0"/>
        </w:rPr>
        <w:t xml:space="preserve">. </w:t>
      </w:r>
      <w:r w:rsidDel="00000000" w:rsidR="00000000" w:rsidRPr="00000000">
        <w:rPr>
          <w:sz w:val="24"/>
          <w:szCs w:val="24"/>
          <w:rtl w:val="0"/>
        </w:rPr>
        <w:t xml:space="preserve">Από την Πέμπτη οι συμμετέχοντες και οι συμμετέχουσες θα μπορούν να ενημερωθούν για τις ώρες διεξαγωγής των αγώνων από το site (</w:t>
      </w:r>
      <w:hyperlink r:id="rId8">
        <w:r w:rsidDel="00000000" w:rsidR="00000000" w:rsidRPr="00000000">
          <w:rPr>
            <w:color w:val="0000ff"/>
            <w:sz w:val="24"/>
            <w:szCs w:val="24"/>
            <w:u w:val="single"/>
            <w:rtl w:val="0"/>
          </w:rPr>
          <w:t xml:space="preserve">www.filiatennisclub.gr</w:t>
        </w:r>
      </w:hyperlink>
      <w:r w:rsidDel="00000000" w:rsidR="00000000" w:rsidRPr="00000000">
        <w:rPr>
          <w:sz w:val="24"/>
          <w:szCs w:val="24"/>
          <w:rtl w:val="0"/>
        </w:rPr>
        <w:t xml:space="preserve">), από τις σελίδες του σωματείου στο facebook κι από τους πίνακες ανακοινώσεων στα γήπεδα τένις.</w:t>
      </w:r>
    </w:p>
    <w:p w:rsidR="00000000" w:rsidDel="00000000" w:rsidP="00000000" w:rsidRDefault="00000000" w:rsidRPr="00000000" w14:paraId="00000010">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11">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ΕΦΟΡΟΣ ΑΓΩΝΩΝ:</w:t>
      </w:r>
      <w:r w:rsidDel="00000000" w:rsidR="00000000" w:rsidRPr="00000000">
        <w:rPr>
          <w:rtl w:val="0"/>
        </w:rPr>
      </w:r>
    </w:p>
    <w:p w:rsidR="00000000" w:rsidDel="00000000" w:rsidP="00000000" w:rsidRDefault="00000000" w:rsidRPr="00000000" w14:paraId="00000012">
      <w:pPr>
        <w:spacing w:line="240" w:lineRule="auto"/>
        <w:ind w:left="-1" w:right="-1" w:hanging="1"/>
        <w:contextualSpacing w:val="0"/>
        <w:jc w:val="both"/>
        <w:rPr>
          <w:sz w:val="24"/>
          <w:szCs w:val="24"/>
        </w:rPr>
      </w:pPr>
      <w:r w:rsidDel="00000000" w:rsidR="00000000" w:rsidRPr="00000000">
        <w:rPr>
          <w:sz w:val="24"/>
          <w:szCs w:val="24"/>
          <w:rtl w:val="0"/>
        </w:rPr>
        <w:t xml:space="preserve">Έφορος αγώνων ορίζεται ο προπονητής του σωματείου </w:t>
      </w:r>
      <w:r w:rsidDel="00000000" w:rsidR="00000000" w:rsidRPr="00000000">
        <w:rPr>
          <w:b w:val="1"/>
          <w:sz w:val="24"/>
          <w:szCs w:val="24"/>
          <w:rtl w:val="0"/>
        </w:rPr>
        <w:t xml:space="preserve">Κουβαράκης Πολύδωρος</w:t>
      </w:r>
      <w:r w:rsidDel="00000000" w:rsidR="00000000" w:rsidRPr="00000000">
        <w:rPr>
          <w:sz w:val="24"/>
          <w:szCs w:val="24"/>
          <w:rtl w:val="0"/>
        </w:rPr>
        <w:t xml:space="preserve">.</w:t>
      </w:r>
    </w:p>
    <w:p w:rsidR="00000000" w:rsidDel="00000000" w:rsidP="00000000" w:rsidRDefault="00000000" w:rsidRPr="00000000" w14:paraId="00000013">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14">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ΥΠΟΧΡΕΩΣΕΙΣ ΑΘΛΗΤΩΝ ΚΑΙ ΑΘΛΗΤΡΙΩΝ:</w:t>
      </w:r>
      <w:r w:rsidDel="00000000" w:rsidR="00000000" w:rsidRPr="00000000">
        <w:rPr>
          <w:rtl w:val="0"/>
        </w:rPr>
      </w:r>
    </w:p>
    <w:p w:rsidR="00000000" w:rsidDel="00000000" w:rsidP="00000000" w:rsidRDefault="00000000" w:rsidRPr="00000000" w14:paraId="00000015">
      <w:pPr>
        <w:spacing w:line="240" w:lineRule="auto"/>
        <w:ind w:left="-1" w:right="-1" w:hanging="1"/>
        <w:contextualSpacing w:val="0"/>
        <w:jc w:val="both"/>
        <w:rPr>
          <w:sz w:val="24"/>
          <w:szCs w:val="24"/>
        </w:rPr>
      </w:pPr>
      <w:r w:rsidDel="00000000" w:rsidR="00000000" w:rsidRPr="00000000">
        <w:rPr>
          <w:sz w:val="24"/>
          <w:szCs w:val="24"/>
          <w:rtl w:val="0"/>
        </w:rPr>
        <w:t xml:space="preserve">Όλοι οι συμμετέχοντες και οι συμμετέχουσες  θα πρέπει να έχουν προσκομίσει στους προπονητές ιατρική βεβαίωση η οποία να τους επιτρέπει τη συμμετοχή τους σε αγώνες, η ισχύ της οποίας θα είναι για ένα έτος από την ημερομηνία έκδοσης. Για όσους και όσες δε θα προσκομίσουν ιατρική βεβαίωση θα πρέπει να συμπληρώσουν μια υπεύθυνη δήλωση του Ν.105 στην οποία θα αναγράφουν ότι αναλαμβάνουν την ευθύνη της υγείας τους.</w:t>
      </w:r>
    </w:p>
    <w:p w:rsidR="00000000" w:rsidDel="00000000" w:rsidP="00000000" w:rsidRDefault="00000000" w:rsidRPr="00000000" w14:paraId="00000016">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17">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ΠΑΡΑΒΟΛΟ ΣΥΜΜΕΤΟΧΗΣ:</w:t>
      </w:r>
      <w:r w:rsidDel="00000000" w:rsidR="00000000" w:rsidRPr="00000000">
        <w:rPr>
          <w:rtl w:val="0"/>
        </w:rPr>
      </w:r>
    </w:p>
    <w:p w:rsidR="00000000" w:rsidDel="00000000" w:rsidP="00000000" w:rsidRDefault="00000000" w:rsidRPr="00000000" w14:paraId="00000018">
      <w:pPr>
        <w:spacing w:line="240" w:lineRule="auto"/>
        <w:ind w:left="-1" w:right="-1" w:hanging="1"/>
        <w:contextualSpacing w:val="0"/>
        <w:jc w:val="both"/>
        <w:rPr>
          <w:sz w:val="24"/>
          <w:szCs w:val="24"/>
        </w:rPr>
      </w:pPr>
      <w:r w:rsidDel="00000000" w:rsidR="00000000" w:rsidRPr="00000000">
        <w:rPr>
          <w:sz w:val="24"/>
          <w:szCs w:val="24"/>
          <w:rtl w:val="0"/>
        </w:rPr>
        <w:t xml:space="preserve">Το παράβολο συμμετοχής ορίζεται στα </w:t>
      </w:r>
      <w:r w:rsidDel="00000000" w:rsidR="00000000" w:rsidRPr="00000000">
        <w:rPr>
          <w:b w:val="1"/>
          <w:sz w:val="24"/>
          <w:szCs w:val="24"/>
          <w:rtl w:val="0"/>
        </w:rPr>
        <w:t xml:space="preserve">10 ευρώ</w:t>
      </w:r>
      <w:r w:rsidDel="00000000" w:rsidR="00000000" w:rsidRPr="00000000">
        <w:rPr>
          <w:sz w:val="24"/>
          <w:szCs w:val="24"/>
          <w:rtl w:val="0"/>
        </w:rPr>
        <w:t xml:space="preserve">, το οποίο θα καταβάλλεται με την υπογραφή της αίτησης συμμετοχής. </w:t>
      </w:r>
    </w:p>
    <w:p w:rsidR="00000000" w:rsidDel="00000000" w:rsidP="00000000" w:rsidRDefault="00000000" w:rsidRPr="00000000" w14:paraId="00000019">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1A">
      <w:pPr>
        <w:spacing w:line="240" w:lineRule="auto"/>
        <w:ind w:left="-1" w:right="-1" w:hanging="1"/>
        <w:contextualSpacing w:val="0"/>
        <w:jc w:val="both"/>
        <w:rPr>
          <w:sz w:val="24"/>
          <w:szCs w:val="24"/>
          <w:u w:val="single"/>
        </w:rPr>
      </w:pPr>
      <w:r w:rsidDel="00000000" w:rsidR="00000000" w:rsidRPr="00000000">
        <w:rPr>
          <w:rtl w:val="0"/>
        </w:rPr>
      </w:r>
    </w:p>
    <w:p w:rsidR="00000000" w:rsidDel="00000000" w:rsidP="00000000" w:rsidRDefault="00000000" w:rsidRPr="00000000" w14:paraId="0000001B">
      <w:pPr>
        <w:spacing w:line="240" w:lineRule="auto"/>
        <w:ind w:left="-1" w:right="-1" w:hanging="1"/>
        <w:contextualSpacing w:val="0"/>
        <w:jc w:val="both"/>
        <w:rPr>
          <w:sz w:val="24"/>
          <w:szCs w:val="24"/>
          <w:u w:val="single"/>
        </w:rPr>
      </w:pPr>
      <w:r w:rsidDel="00000000" w:rsidR="00000000" w:rsidRPr="00000000">
        <w:rPr>
          <w:rtl w:val="0"/>
        </w:rPr>
      </w:r>
    </w:p>
    <w:p w:rsidR="00000000" w:rsidDel="00000000" w:rsidP="00000000" w:rsidRDefault="00000000" w:rsidRPr="00000000" w14:paraId="0000001C">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Α΄ ΦΑΣΗ  ROUND ROBIN :</w:t>
      </w:r>
      <w:r w:rsidDel="00000000" w:rsidR="00000000" w:rsidRPr="00000000">
        <w:rPr>
          <w:b w:val="1"/>
          <w:sz w:val="24"/>
          <w:szCs w:val="24"/>
          <w:rtl w:val="0"/>
        </w:rPr>
        <w:t xml:space="preserve"> </w:t>
      </w:r>
      <w:r w:rsidDel="00000000" w:rsidR="00000000" w:rsidRPr="00000000">
        <w:rPr>
          <w:sz w:val="24"/>
          <w:szCs w:val="24"/>
          <w:rtl w:val="0"/>
        </w:rPr>
        <w:t xml:space="preserve">Οι συμμετέχοντες θα χωριστούν σε ομίλους ( ο αριθμός τους θα εξαρτηθεί από το πλήθος των συμμετοχών), στους οποίους κάθε αθλητής θα παίξει με όλους του ομίλου του. Στην κατάρτιση των ομίλων για τις δύο πρώτες θέσεις θα ληφθεί υπόψη η θέση που κατέλαβαν οι συμμετέχοντες στα τρία τελευταία τουρνουά απλού. Οι υπόλοιποι συμμετέχοντες θα τοποθετηθούν έπειτα από κλήρωση. Οι αγώνες των ομίλων θα ξεκινήσουν την </w:t>
      </w:r>
      <w:r w:rsidDel="00000000" w:rsidR="00000000" w:rsidRPr="00000000">
        <w:rPr>
          <w:b w:val="1"/>
          <w:sz w:val="24"/>
          <w:szCs w:val="24"/>
          <w:rtl w:val="0"/>
        </w:rPr>
        <w:t xml:space="preserve">Παρασκευή 30 Μαρτίου</w:t>
      </w:r>
      <w:r w:rsidDel="00000000" w:rsidR="00000000" w:rsidRPr="00000000">
        <w:rPr>
          <w:sz w:val="24"/>
          <w:szCs w:val="24"/>
          <w:rtl w:val="0"/>
        </w:rPr>
        <w:t xml:space="preserve"> και θα παίζονται στα δύο νικηφόρα sets με tie-break των 7 πόντων στην</w:t>
      </w:r>
      <w:r w:rsidDel="00000000" w:rsidR="00000000" w:rsidRPr="00000000">
        <w:rPr>
          <w:b w:val="1"/>
          <w:sz w:val="24"/>
          <w:szCs w:val="24"/>
          <w:rtl w:val="0"/>
        </w:rPr>
        <w:t xml:space="preserve"> </w:t>
      </w:r>
      <w:r w:rsidDel="00000000" w:rsidR="00000000" w:rsidRPr="00000000">
        <w:rPr>
          <w:sz w:val="24"/>
          <w:szCs w:val="24"/>
          <w:rtl w:val="0"/>
        </w:rPr>
        <w:t xml:space="preserve">ισοπαλία (6/6) games. Στην ισοπαλία 40-40 το game θα παίζεται με πλεονέκτημα</w:t>
      </w:r>
      <w:r w:rsidDel="00000000" w:rsidR="00000000" w:rsidRPr="00000000">
        <w:rPr>
          <w:b w:val="1"/>
          <w:sz w:val="24"/>
          <w:szCs w:val="24"/>
          <w:rtl w:val="0"/>
        </w:rPr>
        <w:t xml:space="preserve">. </w:t>
      </w:r>
      <w:r w:rsidDel="00000000" w:rsidR="00000000" w:rsidRPr="00000000">
        <w:rPr>
          <w:sz w:val="24"/>
          <w:szCs w:val="24"/>
          <w:rtl w:val="0"/>
        </w:rPr>
        <w:t xml:space="preserve">Aν χρειαστεί τρίτο set</w:t>
      </w:r>
      <w:r w:rsidDel="00000000" w:rsidR="00000000" w:rsidRPr="00000000">
        <w:rPr>
          <w:b w:val="1"/>
          <w:sz w:val="24"/>
          <w:szCs w:val="24"/>
          <w:rtl w:val="0"/>
        </w:rPr>
        <w:t xml:space="preserve"> </w:t>
      </w:r>
      <w:r w:rsidDel="00000000" w:rsidR="00000000" w:rsidRPr="00000000">
        <w:rPr>
          <w:sz w:val="24"/>
          <w:szCs w:val="24"/>
          <w:rtl w:val="0"/>
        </w:rPr>
        <w:t xml:space="preserve">θα παίζεται ένα match tie-break στους 10 πόντους.</w:t>
      </w:r>
    </w:p>
    <w:p w:rsidR="00000000" w:rsidDel="00000000" w:rsidP="00000000" w:rsidRDefault="00000000" w:rsidRPr="00000000" w14:paraId="0000001D">
      <w:pPr>
        <w:spacing w:line="240" w:lineRule="auto"/>
        <w:ind w:left="-1" w:right="-1" w:hanging="1"/>
        <w:contextualSpacing w:val="0"/>
        <w:jc w:val="both"/>
        <w:rPr>
          <w:sz w:val="24"/>
          <w:szCs w:val="24"/>
        </w:rPr>
      </w:pPr>
      <w:r w:rsidDel="00000000" w:rsidR="00000000" w:rsidRPr="00000000">
        <w:rPr>
          <w:sz w:val="24"/>
          <w:szCs w:val="24"/>
          <w:rtl w:val="0"/>
        </w:rPr>
        <w:t xml:space="preserve">Αφού ολοκληρωθούν οι αγώνες της Α΄ φάσης θα προκύψει μια βαθμολογία για κάθε αθλητή (1 νίκη = 1 βαθμός).</w:t>
      </w:r>
      <w:r w:rsidDel="00000000" w:rsidR="00000000" w:rsidRPr="00000000">
        <w:rPr>
          <w:b w:val="1"/>
          <w:sz w:val="24"/>
          <w:szCs w:val="24"/>
          <w:rtl w:val="0"/>
        </w:rPr>
        <w:t xml:space="preserve"> </w:t>
      </w:r>
      <w:r w:rsidDel="00000000" w:rsidR="00000000" w:rsidRPr="00000000">
        <w:rPr>
          <w:sz w:val="24"/>
          <w:szCs w:val="24"/>
          <w:rtl w:val="0"/>
        </w:rPr>
        <w:t xml:space="preserve">Σε περίπτωση ισοβαθμίας θα λαμβάνονται υπ’ όψη κατά σειρά </w:t>
      </w:r>
    </w:p>
    <w:p w:rsidR="00000000" w:rsidDel="00000000" w:rsidP="00000000" w:rsidRDefault="00000000" w:rsidRPr="00000000" w14:paraId="0000001E">
      <w:pPr>
        <w:spacing w:line="240" w:lineRule="auto"/>
        <w:ind w:left="-1" w:right="-1" w:hanging="1"/>
        <w:contextualSpacing w:val="0"/>
        <w:jc w:val="both"/>
        <w:rPr>
          <w:sz w:val="24"/>
          <w:szCs w:val="24"/>
        </w:rPr>
      </w:pPr>
      <w:r w:rsidDel="00000000" w:rsidR="00000000" w:rsidRPr="00000000">
        <w:rPr>
          <w:b w:val="1"/>
          <w:sz w:val="24"/>
          <w:szCs w:val="24"/>
          <w:rtl w:val="0"/>
        </w:rPr>
        <w:t xml:space="preserve">α) οι μεταξύ τους αγώνες</w:t>
      </w:r>
      <w:r w:rsidDel="00000000" w:rsidR="00000000" w:rsidRPr="00000000">
        <w:rPr>
          <w:rtl w:val="0"/>
        </w:rPr>
      </w:r>
    </w:p>
    <w:p w:rsidR="00000000" w:rsidDel="00000000" w:rsidP="00000000" w:rsidRDefault="00000000" w:rsidRPr="00000000" w14:paraId="0000001F">
      <w:pPr>
        <w:spacing w:line="240" w:lineRule="auto"/>
        <w:ind w:left="-1" w:right="-1" w:hanging="1"/>
        <w:contextualSpacing w:val="0"/>
        <w:jc w:val="both"/>
        <w:rPr>
          <w:sz w:val="24"/>
          <w:szCs w:val="24"/>
        </w:rPr>
      </w:pPr>
      <w:r w:rsidDel="00000000" w:rsidR="00000000" w:rsidRPr="00000000">
        <w:rPr>
          <w:b w:val="1"/>
          <w:sz w:val="24"/>
          <w:szCs w:val="24"/>
          <w:rtl w:val="0"/>
        </w:rPr>
        <w:t xml:space="preserve">β) το ισοζύγιο των sets συνολικά (κερδισμένα-χαμένα)</w:t>
      </w:r>
      <w:r w:rsidDel="00000000" w:rsidR="00000000" w:rsidRPr="00000000">
        <w:rPr>
          <w:rtl w:val="0"/>
        </w:rPr>
      </w:r>
    </w:p>
    <w:p w:rsidR="00000000" w:rsidDel="00000000" w:rsidP="00000000" w:rsidRDefault="00000000" w:rsidRPr="00000000" w14:paraId="00000020">
      <w:pPr>
        <w:spacing w:line="240" w:lineRule="auto"/>
        <w:ind w:left="-1" w:right="-1" w:hanging="1"/>
        <w:contextualSpacing w:val="0"/>
        <w:jc w:val="both"/>
        <w:rPr/>
      </w:pPr>
      <w:r w:rsidDel="00000000" w:rsidR="00000000" w:rsidRPr="00000000">
        <w:rPr>
          <w:b w:val="1"/>
          <w:sz w:val="24"/>
          <w:szCs w:val="24"/>
          <w:rtl w:val="0"/>
        </w:rPr>
        <w:t xml:space="preserve">γ) το ισοζύγιο των games συνολικά ( κερδισμένα-χαμένα). Το match tie-break των 10 πόντων αντιστοιχεί με ένα set στο ισοζύγιο των sets, το tie-break των 7 πόντων αντιστοιχεί με ένα game στο ισοζύγιο των games.</w:t>
      </w:r>
      <w:r w:rsidDel="00000000" w:rsidR="00000000" w:rsidRPr="00000000">
        <w:rPr>
          <w:rtl w:val="0"/>
        </w:rPr>
      </w:r>
    </w:p>
    <w:p w:rsidR="00000000" w:rsidDel="00000000" w:rsidP="00000000" w:rsidRDefault="00000000" w:rsidRPr="00000000" w14:paraId="00000021">
      <w:pPr>
        <w:spacing w:line="240" w:lineRule="auto"/>
        <w:ind w:left="-1" w:right="-1" w:hanging="1"/>
        <w:contextualSpacing w:val="0"/>
        <w:jc w:val="both"/>
        <w:rPr/>
      </w:pPr>
      <w:r w:rsidDel="00000000" w:rsidR="00000000" w:rsidRPr="00000000">
        <w:rPr>
          <w:rtl w:val="0"/>
        </w:rPr>
      </w:r>
    </w:p>
    <w:p w:rsidR="00000000" w:rsidDel="00000000" w:rsidP="00000000" w:rsidRDefault="00000000" w:rsidRPr="00000000" w14:paraId="00000022">
      <w:pPr>
        <w:spacing w:line="240" w:lineRule="auto"/>
        <w:ind w:right="-1"/>
        <w:contextualSpacing w:val="0"/>
        <w:jc w:val="both"/>
        <w:rPr>
          <w:sz w:val="24"/>
          <w:szCs w:val="24"/>
        </w:rPr>
      </w:pPr>
      <w:r w:rsidDel="00000000" w:rsidR="00000000" w:rsidRPr="00000000">
        <w:rPr>
          <w:b w:val="1"/>
          <w:sz w:val="24"/>
          <w:szCs w:val="24"/>
          <w:u w:val="single"/>
          <w:rtl w:val="0"/>
        </w:rPr>
        <w:t xml:space="preserve">B΄ΦΑΣΗ ΤΑΜΠΛΟ KNOCKOUΤ DRAW :</w:t>
      </w:r>
      <w:r w:rsidDel="00000000" w:rsidR="00000000" w:rsidRPr="00000000">
        <w:rPr>
          <w:b w:val="1"/>
          <w:sz w:val="24"/>
          <w:szCs w:val="24"/>
          <w:rtl w:val="0"/>
        </w:rPr>
        <w:t xml:space="preserve"> </w:t>
      </w:r>
      <w:r w:rsidDel="00000000" w:rsidR="00000000" w:rsidRPr="00000000">
        <w:rPr>
          <w:sz w:val="24"/>
          <w:szCs w:val="24"/>
          <w:rtl w:val="0"/>
        </w:rPr>
        <w:t xml:space="preserve">Μετά τη βαθμολογία που θα προκύψει οι 2 πρώτοι αθλητές (ή τρεις, αν οι συμμετοχές είναι πολλές) του κάθε ομίλου θα περάσουν στη Β΄ φάση όπου θα συμπληρώσουν χιαστί </w:t>
      </w:r>
      <w:r w:rsidDel="00000000" w:rsidR="00000000" w:rsidRPr="00000000">
        <w:rPr>
          <w:b w:val="1"/>
          <w:sz w:val="24"/>
          <w:szCs w:val="24"/>
          <w:rtl w:val="0"/>
        </w:rPr>
        <w:t xml:space="preserve">ταμπλό knockout</w:t>
      </w:r>
      <w:r w:rsidDel="00000000" w:rsidR="00000000" w:rsidRPr="00000000">
        <w:rPr>
          <w:sz w:val="24"/>
          <w:szCs w:val="24"/>
          <w:rtl w:val="0"/>
        </w:rPr>
        <w:t xml:space="preserve">. Οι αγώνες στα ταμπλό θα έχουν την ίδια μορφή των ομίλων και θα πραγματοποιηθούν από τις </w:t>
      </w:r>
      <w:r w:rsidDel="00000000" w:rsidR="00000000" w:rsidRPr="00000000">
        <w:rPr>
          <w:b w:val="1"/>
          <w:sz w:val="24"/>
          <w:szCs w:val="24"/>
          <w:rtl w:val="0"/>
        </w:rPr>
        <w:t xml:space="preserve">23/04</w:t>
      </w:r>
      <w:r w:rsidDel="00000000" w:rsidR="00000000" w:rsidRPr="00000000">
        <w:rPr>
          <w:sz w:val="24"/>
          <w:szCs w:val="24"/>
          <w:rtl w:val="0"/>
        </w:rPr>
        <w:t xml:space="preserve"> έως τις </w:t>
      </w:r>
      <w:r w:rsidDel="00000000" w:rsidR="00000000" w:rsidRPr="00000000">
        <w:rPr>
          <w:b w:val="1"/>
          <w:sz w:val="24"/>
          <w:szCs w:val="24"/>
          <w:rtl w:val="0"/>
        </w:rPr>
        <w:t xml:space="preserve">29/04</w:t>
      </w:r>
      <w:r w:rsidDel="00000000" w:rsidR="00000000" w:rsidRPr="00000000">
        <w:rPr>
          <w:sz w:val="24"/>
          <w:szCs w:val="24"/>
          <w:rtl w:val="0"/>
        </w:rPr>
        <w:t xml:space="preserve">.</w:t>
      </w:r>
    </w:p>
    <w:p w:rsidR="00000000" w:rsidDel="00000000" w:rsidP="00000000" w:rsidRDefault="00000000" w:rsidRPr="00000000" w14:paraId="00000023">
      <w:pPr>
        <w:spacing w:line="240" w:lineRule="auto"/>
        <w:ind w:left="-1" w:right="-1" w:hanging="1"/>
        <w:contextualSpacing w:val="0"/>
        <w:jc w:val="both"/>
        <w:rPr/>
      </w:pPr>
      <w:r w:rsidDel="00000000" w:rsidR="00000000" w:rsidRPr="00000000">
        <w:rPr>
          <w:rtl w:val="0"/>
        </w:rPr>
      </w:r>
    </w:p>
    <w:p w:rsidR="00000000" w:rsidDel="00000000" w:rsidP="00000000" w:rsidRDefault="00000000" w:rsidRPr="00000000" w14:paraId="00000024">
      <w:pPr>
        <w:spacing w:line="240" w:lineRule="auto"/>
        <w:ind w:left="-1" w:right="-1" w:hanging="1"/>
        <w:contextualSpacing w:val="0"/>
        <w:jc w:val="both"/>
        <w:rPr>
          <w:sz w:val="24"/>
          <w:szCs w:val="24"/>
        </w:rPr>
      </w:pPr>
      <w:r w:rsidDel="00000000" w:rsidR="00000000" w:rsidRPr="00000000">
        <w:rPr>
          <w:b w:val="1"/>
          <w:sz w:val="24"/>
          <w:szCs w:val="24"/>
          <w:u w:val="single"/>
          <w:rtl w:val="0"/>
        </w:rPr>
        <w:t xml:space="preserve">Σημείωση:</w:t>
      </w:r>
      <w:r w:rsidDel="00000000" w:rsidR="00000000" w:rsidRPr="00000000">
        <w:rPr>
          <w:sz w:val="24"/>
          <w:szCs w:val="24"/>
          <w:rtl w:val="0"/>
        </w:rPr>
        <w:t xml:space="preserve"> Στην περίπτωση όπου οι όμιλοι που θα σχηματιστούν θα είναι των 3 ατόμων, θα πραγματοποιηθεί και ταμπλό consolation.</w:t>
      </w:r>
    </w:p>
    <w:p w:rsidR="00000000" w:rsidDel="00000000" w:rsidP="00000000" w:rsidRDefault="00000000" w:rsidRPr="00000000" w14:paraId="00000025">
      <w:pPr>
        <w:spacing w:line="240" w:lineRule="auto"/>
        <w:ind w:right="-1"/>
        <w:contextualSpacing w:val="0"/>
        <w:jc w:val="both"/>
        <w:rPr>
          <w:sz w:val="24"/>
          <w:szCs w:val="24"/>
          <w:u w:val="single"/>
        </w:rPr>
      </w:pPr>
      <w:r w:rsidDel="00000000" w:rsidR="00000000" w:rsidRPr="00000000">
        <w:rPr>
          <w:rtl w:val="0"/>
        </w:rPr>
      </w:r>
    </w:p>
    <w:p w:rsidR="00000000" w:rsidDel="00000000" w:rsidP="00000000" w:rsidRDefault="00000000" w:rsidRPr="00000000" w14:paraId="00000026">
      <w:pPr>
        <w:spacing w:line="240" w:lineRule="auto"/>
        <w:ind w:right="-1"/>
        <w:contextualSpacing w:val="0"/>
        <w:jc w:val="both"/>
        <w:rPr>
          <w:sz w:val="24"/>
          <w:szCs w:val="24"/>
          <w:u w:val="single"/>
        </w:rPr>
      </w:pPr>
      <w:r w:rsidDel="00000000" w:rsidR="00000000" w:rsidRPr="00000000">
        <w:rPr>
          <w:rtl w:val="0"/>
        </w:rPr>
      </w:r>
    </w:p>
    <w:p w:rsidR="00000000" w:rsidDel="00000000" w:rsidP="00000000" w:rsidRDefault="00000000" w:rsidRPr="00000000" w14:paraId="00000027">
      <w:pPr>
        <w:spacing w:line="240" w:lineRule="auto"/>
        <w:ind w:right="-1"/>
        <w:contextualSpacing w:val="0"/>
        <w:jc w:val="both"/>
        <w:rPr>
          <w:sz w:val="24"/>
          <w:szCs w:val="24"/>
          <w:u w:val="single"/>
        </w:rPr>
      </w:pPr>
      <w:r w:rsidDel="00000000" w:rsidR="00000000" w:rsidRPr="00000000">
        <w:rPr>
          <w:b w:val="1"/>
          <w:sz w:val="24"/>
          <w:szCs w:val="24"/>
          <w:u w:val="single"/>
          <w:rtl w:val="0"/>
        </w:rPr>
        <w:t xml:space="preserve">ΔΙΕΥΚΡΙΝΙΣΕΙΣ ΔΗΛΩΣΗΣ ΣΥΜΜΕΤΟΧΗΣ</w:t>
      </w:r>
      <w:r w:rsidDel="00000000" w:rsidR="00000000" w:rsidRPr="00000000">
        <w:rPr>
          <w:rtl w:val="0"/>
        </w:rPr>
      </w:r>
    </w:p>
    <w:p w:rsidR="00000000" w:rsidDel="00000000" w:rsidP="00000000" w:rsidRDefault="00000000" w:rsidRPr="00000000" w14:paraId="00000028">
      <w:pPr>
        <w:spacing w:line="240" w:lineRule="auto"/>
        <w:ind w:right="-1"/>
        <w:contextualSpacing w:val="0"/>
        <w:jc w:val="both"/>
        <w:rPr>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right="-1" w:hanging="360"/>
        <w:jc w:val="both"/>
        <w:rPr>
          <w:sz w:val="24"/>
          <w:szCs w:val="24"/>
        </w:rPr>
      </w:pPr>
      <w:r w:rsidDel="00000000" w:rsidR="00000000" w:rsidRPr="00000000">
        <w:rPr>
          <w:sz w:val="24"/>
          <w:szCs w:val="24"/>
          <w:rtl w:val="0"/>
        </w:rPr>
        <w:t xml:space="preserve">Σε περίπτωση όπου κάποιος εκ των ενδιαφερομένων δεν μπορεί να αγωνιστεί στις συγκεκριμένες ημερομηνίες, δεν θα μπορεί να λάβει μέρος στο τουρνουά. Αναβολή αγώνων θα πραγματοποιηθεί </w:t>
      </w:r>
      <w:r w:rsidDel="00000000" w:rsidR="00000000" w:rsidRPr="00000000">
        <w:rPr>
          <w:sz w:val="24"/>
          <w:szCs w:val="24"/>
          <w:u w:val="single"/>
          <w:rtl w:val="0"/>
        </w:rPr>
        <w:t xml:space="preserve">ΜΟΝΟ</w:t>
      </w:r>
      <w:r w:rsidDel="00000000" w:rsidR="00000000" w:rsidRPr="00000000">
        <w:rPr>
          <w:sz w:val="24"/>
          <w:szCs w:val="24"/>
          <w:rtl w:val="0"/>
        </w:rPr>
        <w:t xml:space="preserve"> λόγω δυσμενών καιρικών συνθηκών.</w:t>
      </w:r>
    </w:p>
    <w:p w:rsidR="00000000" w:rsidDel="00000000" w:rsidP="00000000" w:rsidRDefault="00000000" w:rsidRPr="00000000" w14:paraId="0000002A">
      <w:pPr>
        <w:numPr>
          <w:ilvl w:val="0"/>
          <w:numId w:val="1"/>
        </w:numPr>
        <w:spacing w:line="240" w:lineRule="auto"/>
        <w:ind w:left="720" w:right="-1" w:hanging="360"/>
        <w:jc w:val="both"/>
        <w:rPr>
          <w:sz w:val="24"/>
          <w:szCs w:val="24"/>
        </w:rPr>
      </w:pPr>
      <w:r w:rsidDel="00000000" w:rsidR="00000000" w:rsidRPr="00000000">
        <w:rPr>
          <w:sz w:val="24"/>
          <w:szCs w:val="24"/>
          <w:rtl w:val="0"/>
        </w:rPr>
        <w:t xml:space="preserve">Οι ώρες των αγώνων θα τηρούνται αυστηρά. Το ζέσταμα εντός του γηπέδου δεν πρέπει να υπερβαίνει τα 10 λεπτά.</w:t>
      </w:r>
    </w:p>
    <w:p w:rsidR="00000000" w:rsidDel="00000000" w:rsidP="00000000" w:rsidRDefault="00000000" w:rsidRPr="00000000" w14:paraId="0000002B">
      <w:pPr>
        <w:numPr>
          <w:ilvl w:val="0"/>
          <w:numId w:val="1"/>
        </w:numPr>
        <w:spacing w:line="240" w:lineRule="auto"/>
        <w:ind w:left="720" w:right="-1" w:hanging="360"/>
        <w:jc w:val="both"/>
        <w:rPr>
          <w:sz w:val="24"/>
          <w:szCs w:val="24"/>
        </w:rPr>
      </w:pPr>
      <w:r w:rsidDel="00000000" w:rsidR="00000000" w:rsidRPr="00000000">
        <w:rPr>
          <w:sz w:val="24"/>
          <w:szCs w:val="24"/>
          <w:rtl w:val="0"/>
        </w:rPr>
        <w:t xml:space="preserve">Οι αγωνιζόμενοι οφείλουν να προσέρχονται εγκαίρως. Αν ένας αγωνιζόμενος καθυστερήσει περισσότερο από 15 λεπτά, ο αγώνας θα κατοχυρώνεται υπέρ των αντιπάλων.</w:t>
      </w:r>
    </w:p>
    <w:p w:rsidR="00000000" w:rsidDel="00000000" w:rsidP="00000000" w:rsidRDefault="00000000" w:rsidRPr="00000000" w14:paraId="0000002C">
      <w:pPr>
        <w:numPr>
          <w:ilvl w:val="0"/>
          <w:numId w:val="1"/>
        </w:numPr>
        <w:spacing w:line="240" w:lineRule="auto"/>
        <w:ind w:left="720" w:right="-1" w:hanging="360"/>
        <w:jc w:val="both"/>
        <w:rPr>
          <w:sz w:val="24"/>
          <w:szCs w:val="24"/>
        </w:rPr>
      </w:pPr>
      <w:r w:rsidDel="00000000" w:rsidR="00000000" w:rsidRPr="00000000">
        <w:rPr>
          <w:sz w:val="24"/>
          <w:szCs w:val="24"/>
          <w:rtl w:val="0"/>
        </w:rPr>
        <w:t xml:space="preserve">Την ευθύνη της διοργάνωσης του τουρνουά έχει </w:t>
      </w:r>
      <w:r w:rsidDel="00000000" w:rsidR="00000000" w:rsidRPr="00000000">
        <w:rPr>
          <w:sz w:val="24"/>
          <w:szCs w:val="24"/>
          <w:u w:val="single"/>
          <w:rtl w:val="0"/>
        </w:rPr>
        <w:t xml:space="preserve">ΑΠΟΚΛΕΙΣΤΙΚΑ</w:t>
      </w:r>
      <w:r w:rsidDel="00000000" w:rsidR="00000000" w:rsidRPr="00000000">
        <w:rPr>
          <w:sz w:val="24"/>
          <w:szCs w:val="24"/>
          <w:rtl w:val="0"/>
        </w:rPr>
        <w:t xml:space="preserve"> το διοικητικό συμβούλιο του σωματείου. Για οποιαδήποτε παρατήρηση οι συμμετέχοντες οφείλουν να απευθύνονται στα μέλη του διοικητικού συμβουλίου και όχι στους προπονητές. </w:t>
      </w:r>
    </w:p>
    <w:p w:rsidR="00000000" w:rsidDel="00000000" w:rsidP="00000000" w:rsidRDefault="00000000" w:rsidRPr="00000000" w14:paraId="0000002D">
      <w:pPr>
        <w:spacing w:line="240" w:lineRule="auto"/>
        <w:ind w:left="720" w:right="-1" w:firstLine="0"/>
        <w:contextualSpacing w:val="0"/>
        <w:jc w:val="both"/>
        <w:rPr>
          <w:sz w:val="24"/>
          <w:szCs w:val="24"/>
        </w:rPr>
      </w:pPr>
      <w:r w:rsidDel="00000000" w:rsidR="00000000" w:rsidRPr="00000000">
        <w:rPr>
          <w:rtl w:val="0"/>
        </w:rPr>
      </w:r>
    </w:p>
    <w:p w:rsidR="00000000" w:rsidDel="00000000" w:rsidP="00000000" w:rsidRDefault="00000000" w:rsidRPr="00000000" w14:paraId="0000002E">
      <w:pPr>
        <w:spacing w:line="240" w:lineRule="auto"/>
        <w:ind w:left="-1" w:right="-1" w:hanging="1"/>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line="240" w:lineRule="auto"/>
        <w:ind w:left="-1" w:right="-1" w:hanging="1"/>
        <w:contextualSpacing w:val="0"/>
        <w:jc w:val="both"/>
        <w:rPr>
          <w:sz w:val="24"/>
          <w:szCs w:val="24"/>
        </w:rPr>
      </w:pPr>
      <w:r w:rsidDel="00000000" w:rsidR="00000000" w:rsidRPr="00000000">
        <w:rPr>
          <w:rtl w:val="0"/>
        </w:rPr>
      </w:r>
    </w:p>
    <w:p w:rsidR="00000000" w:rsidDel="00000000" w:rsidP="00000000" w:rsidRDefault="00000000" w:rsidRPr="00000000" w14:paraId="00000030">
      <w:pPr>
        <w:spacing w:line="240" w:lineRule="auto"/>
        <w:ind w:left="-1" w:right="-1" w:hanging="1"/>
        <w:contextualSpacing w:val="0"/>
        <w:jc w:val="center"/>
        <w:rPr>
          <w:sz w:val="24"/>
          <w:szCs w:val="24"/>
        </w:rPr>
      </w:pPr>
      <w:r w:rsidDel="00000000" w:rsidR="00000000" w:rsidRPr="00000000">
        <w:rPr>
          <w:sz w:val="24"/>
          <w:szCs w:val="24"/>
          <w:rtl w:val="0"/>
        </w:rPr>
        <w:t xml:space="preserve">Aπό το Δ.Σ. του </w:t>
      </w:r>
      <w:r w:rsidDel="00000000" w:rsidR="00000000" w:rsidRPr="00000000">
        <w:rPr>
          <w:b w:val="1"/>
          <w:sz w:val="24"/>
          <w:szCs w:val="24"/>
          <w:rtl w:val="0"/>
        </w:rPr>
        <w:t xml:space="preserve">ΦΙΛΙΑ ΤΕΝΙΣ CLUΒ</w:t>
      </w:r>
      <w:r w:rsidDel="00000000" w:rsidR="00000000" w:rsidRPr="00000000">
        <w:rPr>
          <w:rtl w:val="0"/>
        </w:rPr>
      </w:r>
    </w:p>
    <w:p w:rsidR="00000000" w:rsidDel="00000000" w:rsidP="00000000" w:rsidRDefault="00000000" w:rsidRPr="00000000" w14:paraId="00000031">
      <w:pPr>
        <w:spacing w:after="200" w:line="276" w:lineRule="auto"/>
        <w:contextualSpacing w:val="0"/>
        <w:jc w:val="center"/>
        <w:rPr/>
      </w:pPr>
      <w:r w:rsidDel="00000000" w:rsidR="00000000" w:rsidRPr="00000000">
        <w:rPr>
          <w:rtl w:val="0"/>
        </w:rPr>
      </w:r>
    </w:p>
    <w:sectPr>
      <w:pgSz w:h="16838" w:w="11906"/>
      <w:pgMar w:bottom="566.9291338582677" w:top="566.9291338582677" w:left="1133.8582677165355" w:right="1133.858267716535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forms/d/e/1FAIpQLScT1IpvLMUNZP7rTtO193nhvWr-hZIJTfkZhD2MznU85ciMdQ/viewform" TargetMode="External"/><Relationship Id="rId8" Type="http://schemas.openxmlformats.org/officeDocument/2006/relationships/hyperlink" Target="http://www.filiatennisclub.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